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6"/>
        <w:tblOverlap w:val="never"/>
        <w:tblW w:w="964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47"/>
      </w:tblGrid>
      <w:tr w:rsidR="00672F01">
        <w:trPr>
          <w:trHeight w:val="683"/>
        </w:trPr>
        <w:tc>
          <w:tcPr>
            <w:tcW w:w="9647" w:type="dxa"/>
          </w:tcPr>
          <w:p w:rsidR="00672F01" w:rsidRDefault="00672F01">
            <w:pPr>
              <w:spacing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F01" w:rsidRDefault="00672F01">
            <w:pPr>
              <w:spacing w:after="0" w:line="240" w:lineRule="auto"/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>
                  <v:imagedata r:id="rId6" o:title=""/>
                </v:shape>
                <o:OLEObject Type="Embed" ProgID="Word.Picture.8" ShapeID="_x0000_i1025" DrawAspect="Content" ObjectID="_1831616008" r:id="rId7"/>
              </w:object>
            </w:r>
          </w:p>
        </w:tc>
      </w:tr>
    </w:tbl>
    <w:p w:rsidR="00672F01" w:rsidRDefault="0067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МУНИЦИПАЛЬНОГО ОКРУГА</w:t>
      </w:r>
    </w:p>
    <w:p w:rsidR="00672F01" w:rsidRDefault="001A07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72F01" w:rsidRDefault="0067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672F01" w:rsidRDefault="0067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BA3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6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/>
      </w:tblPr>
      <w:tblGrid>
        <w:gridCol w:w="7920"/>
      </w:tblGrid>
      <w:tr w:rsidR="00672F01">
        <w:trPr>
          <w:jc w:val="center"/>
        </w:trPr>
        <w:tc>
          <w:tcPr>
            <w:tcW w:w="792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стоимости услуг, предоставляемых согласно гарантированному перечню услуг по погребению на территории Вознесенского муниципального округа</w:t>
            </w:r>
          </w:p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</w:p>
        </w:tc>
      </w:tr>
    </w:tbl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 соответствии со статьей 9 Федерального закона от 12 января 1996 года № 8-ФЗ «О погребении и похоронном деле», Законом Нижегородской области от 08 августа 2008 года № 97-З «О погребении и похоронном деле в Нижегородской области», постановлением Правительства Россий</w:t>
      </w:r>
      <w:r w:rsidR="00911131">
        <w:rPr>
          <w:rFonts w:ascii="Times New Roman" w:eastAsia="SimSun" w:hAnsi="Times New Roman" w:cs="Times New Roman"/>
          <w:color w:val="000000"/>
          <w:sz w:val="28"/>
          <w:szCs w:val="28"/>
        </w:rPr>
        <w:t>ской Федерации от 23 января 2026 года № 30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«Об утверждении коэффициента индексации выпл</w:t>
      </w:r>
      <w:r w:rsidR="00911131">
        <w:rPr>
          <w:rFonts w:ascii="Times New Roman" w:eastAsia="SimSun" w:hAnsi="Times New Roman" w:cs="Times New Roman"/>
          <w:color w:val="000000"/>
          <w:sz w:val="28"/>
          <w:szCs w:val="28"/>
        </w:rPr>
        <w:t>ат, пособий и компенсаций в 2026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году» администрация Вознесенского муниципального округа Нижегородской области.</w:t>
      </w:r>
    </w:p>
    <w:p w:rsidR="00672F01" w:rsidRDefault="001A0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с 01 февр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аля 202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на территории Вознесенского муниципального округа стоимость услуг по погребению в размере 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>9678,63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рубля:</w:t>
      </w:r>
    </w:p>
    <w:p w:rsidR="00672F01" w:rsidRDefault="001A0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предоставляемых согласно гарантированному перечню услуг по погребению умерших граждан, имеющих супруга, близких родственников, иных родственников, законного представителя или иное лицо, взявшее на себя обязанность осуществить погребение умершего, согласно приложению № 1;</w:t>
      </w:r>
    </w:p>
    <w:p w:rsidR="00672F01" w:rsidRDefault="001A0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специализированной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похоронного дела при погребении умерших граждан, не имеющих супруга, близких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родственников, иных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 представителя, или при невозможности осуществить ими погребение, а также умерших граждан, личность которых не установлена, согласно приложению № 2.</w:t>
      </w:r>
    </w:p>
    <w:p w:rsidR="00672F01" w:rsidRDefault="001A0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672F01" w:rsidRDefault="001A0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 администрации  Вознесенского муниципального округа от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1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стоимости услуг, предоставляемых согласно гарантированному перечню услуг по погребению на территории Вознесенского муниципального округа».</w:t>
      </w: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Опубликовать настоящее постановление в газете «Наша жизнь» и разместить на официальном сайте администрации Вознесенского муниципального округа https://voznesenskoe.nobl.ru/.</w:t>
      </w:r>
    </w:p>
    <w:p w:rsidR="00672F01" w:rsidRDefault="00911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за исполнением данного постановления возложить на  начальника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муниципального округа В.Н. Немыгина.</w:t>
      </w:r>
    </w:p>
    <w:p w:rsidR="00672F01" w:rsidRDefault="00672F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                                                               </w:t>
      </w:r>
    </w:p>
    <w:p w:rsidR="00672F01" w:rsidRDefault="001A0797">
      <w:pPr>
        <w:tabs>
          <w:tab w:val="left" w:pos="64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И.А. Мартынов</w:t>
      </w: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муниципального округа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72F01" w:rsidRDefault="00911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4B6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4E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 w:rsid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1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72F01" w:rsidRDefault="00672F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предоставляемых согласно</w:t>
      </w: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гарантированному перечню услуг по погребению, на территории Вознесенского муниципального округа</w:t>
      </w:r>
    </w:p>
    <w:p w:rsidR="00672F01" w:rsidRDefault="0067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"/>
        <w:gridCol w:w="6039"/>
        <w:gridCol w:w="2168"/>
      </w:tblGrid>
      <w:tr w:rsidR="00672F01">
        <w:trPr>
          <w:trHeight w:val="953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68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услуг,</w:t>
            </w:r>
          </w:p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672F01">
        <w:trPr>
          <w:trHeight w:val="639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68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672F01">
        <w:trPr>
          <w:trHeight w:val="953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68" w:type="dxa"/>
          </w:tcPr>
          <w:p w:rsidR="00672F0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3786,4</w:t>
            </w:r>
          </w:p>
        </w:tc>
      </w:tr>
      <w:tr w:rsidR="00672F01">
        <w:trPr>
          <w:trHeight w:val="639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168" w:type="dxa"/>
          </w:tcPr>
          <w:p w:rsidR="00672F0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1920,9</w:t>
            </w:r>
          </w:p>
        </w:tc>
      </w:tr>
      <w:tr w:rsidR="00672F01">
        <w:trPr>
          <w:trHeight w:val="324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2168" w:type="dxa"/>
          </w:tcPr>
          <w:p w:rsidR="00672F01" w:rsidRPr="0091113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3971,33</w:t>
            </w:r>
          </w:p>
        </w:tc>
      </w:tr>
      <w:tr w:rsidR="00672F01">
        <w:trPr>
          <w:trHeight w:val="334"/>
        </w:trPr>
        <w:tc>
          <w:tcPr>
            <w:tcW w:w="991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39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68" w:type="dxa"/>
          </w:tcPr>
          <w:p w:rsidR="00672F01" w:rsidRPr="0091113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муниципального округа</w:t>
      </w:r>
    </w:p>
    <w:p w:rsidR="00672F01" w:rsidRDefault="001A0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72F01" w:rsidRDefault="00BA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4B6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4E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</w:t>
      </w:r>
      <w:r w:rsidR="004E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оказываемых согласно</w:t>
      </w:r>
    </w:p>
    <w:p w:rsidR="00672F01" w:rsidRDefault="001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гарантированному перечню услуг по погребению, на территории Вознесенского муниципального округа</w:t>
      </w:r>
    </w:p>
    <w:p w:rsidR="00672F01" w:rsidRDefault="0067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6026"/>
        <w:gridCol w:w="2164"/>
      </w:tblGrid>
      <w:tr w:rsidR="00672F01">
        <w:trPr>
          <w:trHeight w:val="852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64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услуг,</w:t>
            </w:r>
          </w:p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672F01">
        <w:trPr>
          <w:trHeight w:val="558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64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672F01">
        <w:trPr>
          <w:trHeight w:val="573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2164" w:type="dxa"/>
          </w:tcPr>
          <w:p w:rsidR="00672F01" w:rsidRPr="0091113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1149,65</w:t>
            </w:r>
          </w:p>
        </w:tc>
      </w:tr>
      <w:tr w:rsidR="00672F01">
        <w:trPr>
          <w:trHeight w:val="573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гроба</w:t>
            </w:r>
          </w:p>
        </w:tc>
        <w:tc>
          <w:tcPr>
            <w:tcW w:w="2164" w:type="dxa"/>
          </w:tcPr>
          <w:p w:rsidR="00672F01" w:rsidRPr="0091113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911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636,75</w:t>
            </w:r>
          </w:p>
        </w:tc>
      </w:tr>
      <w:tr w:rsidR="00672F01">
        <w:trPr>
          <w:trHeight w:val="279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умершего на кладбище (в крематорий)</w:t>
            </w:r>
          </w:p>
        </w:tc>
        <w:tc>
          <w:tcPr>
            <w:tcW w:w="2164" w:type="dxa"/>
          </w:tcPr>
          <w:p w:rsidR="00672F01" w:rsidRPr="0091113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1920,9</w:t>
            </w:r>
          </w:p>
        </w:tc>
      </w:tr>
      <w:tr w:rsidR="00672F01">
        <w:trPr>
          <w:trHeight w:val="294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2164" w:type="dxa"/>
          </w:tcPr>
          <w:p w:rsidR="00672F01" w:rsidRPr="00911131" w:rsidRDefault="0091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3971,33</w:t>
            </w:r>
          </w:p>
        </w:tc>
      </w:tr>
      <w:tr w:rsidR="00672F01">
        <w:trPr>
          <w:trHeight w:val="294"/>
        </w:trPr>
        <w:tc>
          <w:tcPr>
            <w:tcW w:w="990" w:type="dxa"/>
          </w:tcPr>
          <w:p w:rsidR="00672F01" w:rsidRDefault="001A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26" w:type="dxa"/>
          </w:tcPr>
          <w:p w:rsidR="00672F0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64" w:type="dxa"/>
          </w:tcPr>
          <w:p w:rsidR="00672F01" w:rsidRPr="00911131" w:rsidRDefault="001A0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  <w:r w:rsidR="009111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678,63</w:t>
            </w:r>
          </w:p>
        </w:tc>
      </w:tr>
    </w:tbl>
    <w:p w:rsidR="00672F01" w:rsidRDefault="006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F01" w:rsidRDefault="00672F01">
      <w:pPr>
        <w:rPr>
          <w:rFonts w:ascii="Times New Roman" w:hAnsi="Times New Roman" w:cs="Times New Roman"/>
          <w:sz w:val="28"/>
          <w:szCs w:val="28"/>
        </w:rPr>
      </w:pPr>
    </w:p>
    <w:sectPr w:rsidR="00672F01" w:rsidSect="00672F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1CE" w:rsidRDefault="003321CE">
      <w:pPr>
        <w:spacing w:line="240" w:lineRule="auto"/>
      </w:pPr>
      <w:r>
        <w:separator/>
      </w:r>
    </w:p>
  </w:endnote>
  <w:endnote w:type="continuationSeparator" w:id="1">
    <w:p w:rsidR="003321CE" w:rsidRDefault="00332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1CE" w:rsidRDefault="003321CE">
      <w:pPr>
        <w:spacing w:after="0"/>
      </w:pPr>
      <w:r>
        <w:separator/>
      </w:r>
    </w:p>
  </w:footnote>
  <w:footnote w:type="continuationSeparator" w:id="1">
    <w:p w:rsidR="003321CE" w:rsidRDefault="003321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127296"/>
    <w:rsid w:val="000070D3"/>
    <w:rsid w:val="000577EA"/>
    <w:rsid w:val="0006722E"/>
    <w:rsid w:val="000E1A70"/>
    <w:rsid w:val="00127296"/>
    <w:rsid w:val="001775C0"/>
    <w:rsid w:val="001A0797"/>
    <w:rsid w:val="00220721"/>
    <w:rsid w:val="002A4AF8"/>
    <w:rsid w:val="002C6EBA"/>
    <w:rsid w:val="002D7C51"/>
    <w:rsid w:val="002F5CC8"/>
    <w:rsid w:val="00302017"/>
    <w:rsid w:val="003321CE"/>
    <w:rsid w:val="00450676"/>
    <w:rsid w:val="00463F91"/>
    <w:rsid w:val="00474CBA"/>
    <w:rsid w:val="004E4B63"/>
    <w:rsid w:val="004F2BF9"/>
    <w:rsid w:val="004F7A67"/>
    <w:rsid w:val="006375D8"/>
    <w:rsid w:val="00672F01"/>
    <w:rsid w:val="007839A6"/>
    <w:rsid w:val="007D5206"/>
    <w:rsid w:val="008746B6"/>
    <w:rsid w:val="00891947"/>
    <w:rsid w:val="00911131"/>
    <w:rsid w:val="00AF75DA"/>
    <w:rsid w:val="00B87FBB"/>
    <w:rsid w:val="00BA337C"/>
    <w:rsid w:val="00CD389D"/>
    <w:rsid w:val="00E076F8"/>
    <w:rsid w:val="00EE28E0"/>
    <w:rsid w:val="00EE2957"/>
    <w:rsid w:val="00F17B2E"/>
    <w:rsid w:val="03DA73DE"/>
    <w:rsid w:val="05D4049D"/>
    <w:rsid w:val="0F6B6D3C"/>
    <w:rsid w:val="0FFE6844"/>
    <w:rsid w:val="101739F6"/>
    <w:rsid w:val="11BE502B"/>
    <w:rsid w:val="1AA72145"/>
    <w:rsid w:val="1F741DA9"/>
    <w:rsid w:val="223573AF"/>
    <w:rsid w:val="29BB2501"/>
    <w:rsid w:val="2CF81A22"/>
    <w:rsid w:val="434C71F8"/>
    <w:rsid w:val="43C80D40"/>
    <w:rsid w:val="4600750E"/>
    <w:rsid w:val="4A3D0263"/>
    <w:rsid w:val="55657BD8"/>
    <w:rsid w:val="590E402B"/>
    <w:rsid w:val="59F477A1"/>
    <w:rsid w:val="6CC70D20"/>
    <w:rsid w:val="6D2C16A8"/>
    <w:rsid w:val="6D37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F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2F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72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Ksycha</dc:creator>
  <cp:lastModifiedBy>1</cp:lastModifiedBy>
  <cp:revision>2</cp:revision>
  <cp:lastPrinted>2026-02-02T10:43:00Z</cp:lastPrinted>
  <dcterms:created xsi:type="dcterms:W3CDTF">2026-02-03T06:27:00Z</dcterms:created>
  <dcterms:modified xsi:type="dcterms:W3CDTF">2026-02-03T06:27:00Z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D4A6D1D48F7A41AD9678AF9A155EE8CE_13</vt:lpwstr>
  </property>
</Properties>
</file>